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Karmienie piersią od A do 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Warszawa, 18 maja 2016 r. – Zbliżający się Polski Tydzień Promocji Karmienia Piersią to doskonała okazja, by przedstawić już czwartą z serii publikację edukacyjnego programu „1000 pierwszych dni dla zdrowia” – Poradnik karmienia piersią według zaleceń Polskiego Towarzystwa Gastroenterologii, Hepatologii i Żywienia Dzieci (PTGHiŻD). Jaką rolę odgrywa karmienie piersią w programowaniu żywieniowym i prewencji otyłości? Jaki ma wpływ na zdrowie dziecka teraz i w przyszłości? Dlaczego pokarm kobiecy uważany jest przez ekspertów za najbardziej specjalistyczne pożywienie dla niemowląt? Na te i inne pytania odpowiedzi udzieli najnowszy, opracowany przy współpracy wybitnych ekspertów, bezpłatny Poradnik karmienia piersią według zaleceń PTGHiŻD.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Karmienie piersią stanowi jeden z fundamentów budowania zdrowia najmłodszych pokoleń Polaków. To ważny element programowania żywieniowego we wczesnym okresie życia. By wspierać promocję tego typu karmienia, PTGHiŻD opracowało i zaadaptowało do warunków polskich najnowsze wytyczne międzynarodowych towarzystw naukowych i renomowanych instytucji oraz zespołów ekspertów. Celem, do którego należy dążyć, są zalecenia Światowej Organizacji Zdrowia (WHO) – wyłączne karmienie piersią przez 6 pierwszych miesięcy życia dziecka oraz jego kontynuacja po rozszerzeniu diety nawet do 2. roku życia. Niestety, dane z badania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opublikowanego w 2015 roku, wskazują, że podstawowe zalecenia WHO dotyczące karmienia naturalnego w Polsce nie są realizowane.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Niedostateczne wsparcie i edukacja kobiet w tym zakresie stanowi główny powód rezygnacji matek z karmienia piersią, niestety już nawet w ciągu 1 miesiąca życia dziecka. </w:t>
      </w:r>
      <w:r>
        <w:rPr>
          <w:rFonts w:ascii="calibri" w:hAnsi="calibri" w:eastAsia="calibri" w:cs="calibri"/>
          <w:sz w:val="24"/>
          <w:szCs w:val="24"/>
          <w:b/>
        </w:rPr>
        <w:t xml:space="preserve">Powody rezygnacji z karmienia piersią wynikają często z niewiedzy i błędnego przekonania, bo </w:t>
      </w:r>
      <w:r>
        <w:rPr>
          <w:rFonts w:ascii="calibri" w:hAnsi="calibri" w:eastAsia="calibri" w:cs="calibri"/>
          <w:sz w:val="24"/>
          <w:szCs w:val="24"/>
          <w:b/>
        </w:rPr>
        <w:t xml:space="preserve">35% matek dzieci do 4. m.ż. i 48% matek dzieci do 6.m.ż.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deklaruje, że powodem zaprzestania karmienia piersią było poczucie, że dziecko się nie najada lub przekonanie o braku pokarmu.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odpowiedzi na niepokojące wyniki badania oraz realne potrzeby kobiet, które chcą karmić naturalnie i poszukują kompleksowego źródła wiedzy, powstał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Poradnik karmienia piersią </w:t>
      </w:r>
      <w:r>
        <w:rPr>
          <w:rFonts w:ascii="calibri" w:hAnsi="calibri" w:eastAsia="calibri" w:cs="calibri"/>
          <w:sz w:val="24"/>
          <w:szCs w:val="24"/>
        </w:rPr>
        <w:t xml:space="preserve">według zaleceń PTGHiŻD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który, poza ekspercką wiedzą, będzie dla nich wsparciem i pomoże rozwiać wątpliwości związane z procesem laktacji. „Aktualne rekomendacje to nie rewolucja w zaleceniach, a wyłącznie przypomnienie o tym nowym pokoleniom lekarzy i rodziców”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prof. Hanna Szajewska - Kierownik Kliniki Pediatrii Warszawskiego Uniwersytetu Medycznego</w:t>
      </w:r>
      <w:r>
        <w:rPr>
          <w:rFonts w:ascii="calibri" w:hAnsi="calibri" w:eastAsia="calibri" w:cs="calibri"/>
          <w:sz w:val="24"/>
          <w:szCs w:val="24"/>
        </w:rPr>
        <w:t xml:space="preserve">. – „Rewolucja nie jest potrzebna, bo karmienie piersią było, jest i będzie optymalnym sposobem żywienia niemowląt. Karmienie piersią to najlepsze, co można dać dziecku”.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Poradnik karmienia piersią</w:t>
      </w:r>
      <w:r>
        <w:rPr>
          <w:rFonts w:ascii="calibri" w:hAnsi="calibri" w:eastAsia="calibri" w:cs="calibri"/>
          <w:sz w:val="24"/>
          <w:szCs w:val="24"/>
        </w:rPr>
        <w:t xml:space="preserve"> został zainspirowany potrzebami mam i przyszłych mam. Mamy, które pragną karmić piersią, stają często w obliczu </w:t>
      </w:r>
      <w:r>
        <w:rPr>
          <w:rFonts w:ascii="calibri" w:hAnsi="calibri" w:eastAsia="calibri" w:cs="calibri"/>
          <w:sz w:val="24"/>
          <w:szCs w:val="24"/>
          <w:b/>
        </w:rPr>
        <w:t xml:space="preserve">licznych, często sprzecznych ze sobą źródeł informacji, co powoduje dezorientację.</w:t>
      </w:r>
      <w:r>
        <w:rPr>
          <w:rFonts w:ascii="calibri" w:hAnsi="calibri" w:eastAsia="calibri" w:cs="calibri"/>
          <w:sz w:val="24"/>
          <w:szCs w:val="24"/>
        </w:rPr>
        <w:t xml:space="preserve"> Dlatego podczas redagowania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Poradnika</w:t>
      </w:r>
      <w:r>
        <w:rPr>
          <w:rFonts w:ascii="calibri" w:hAnsi="calibri" w:eastAsia="calibri" w:cs="calibri"/>
          <w:sz w:val="24"/>
          <w:szCs w:val="24"/>
        </w:rPr>
        <w:t xml:space="preserve"> ściśle współpracowali zarówno eksperci z zakresu pediatrii, jak i specjaliści ds. żywienia. </w:t>
      </w:r>
      <w:r>
        <w:rPr>
          <w:rFonts w:ascii="calibri" w:hAnsi="calibri" w:eastAsia="calibri" w:cs="calibri"/>
          <w:sz w:val="24"/>
          <w:szCs w:val="24"/>
          <w:b/>
        </w:rPr>
        <w:t xml:space="preserve">Publikacja porusza cały szereg zagadnień związanych z karmieniem naturalnym. </w:t>
      </w:r>
      <w:r>
        <w:rPr>
          <w:rFonts w:ascii="calibri" w:hAnsi="calibri" w:eastAsia="calibri" w:cs="calibri"/>
          <w:sz w:val="24"/>
          <w:szCs w:val="24"/>
        </w:rPr>
        <w:t xml:space="preserve">Poza rozdziałami poświęconymi analizie składu mleka i prawidłowym technikom karmienia, zawiera wiele praktycznych wskazówek, dotyczących codziennych czynności związanych z karmieniem piersią oraz diety kobiety karmiącej.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Poradniku</w:t>
      </w:r>
      <w:r>
        <w:rPr>
          <w:rFonts w:ascii="calibri" w:hAnsi="calibri" w:eastAsia="calibri" w:cs="calibri"/>
          <w:sz w:val="24"/>
          <w:szCs w:val="24"/>
        </w:rPr>
        <w:t xml:space="preserve"> znaleźć można również zbiór faktów i mitów związanych z karmieniem piersią.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Kobiety w ciąży oraz rodzice najmłodszych dzieci coraz częściej zdają sobie sprawę z wpływu prawidłowego żywienia na przyszłe zdrowie już od momentu poczęcia, a następnie w niemowlęctwie i wieku dziecięcym i chcą ten czas wykorzystać jak najlepiej. To ważne, ponieważ </w:t>
      </w:r>
      <w:r>
        <w:rPr>
          <w:rFonts w:ascii="calibri" w:hAnsi="calibri" w:eastAsia="calibri" w:cs="calibri"/>
          <w:sz w:val="24"/>
          <w:szCs w:val="24"/>
          <w:b/>
        </w:rPr>
        <w:t xml:space="preserve">1000 pierwszych dni życia dziecka ma fundamentalne znaczenie dla zdrowia dziecka teraz i w jego dorosłym życiu.</w:t>
      </w:r>
      <w:r>
        <w:rPr>
          <w:rFonts w:ascii="calibri" w:hAnsi="calibri" w:eastAsia="calibri" w:cs="calibri"/>
          <w:sz w:val="24"/>
          <w:szCs w:val="24"/>
        </w:rPr>
        <w:t xml:space="preserve"> Jeszcze długo po narodzinach,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okresie karmienia piersią i rozszerzania diety dziecka intensywnie rozwija się jego mózg, kształtuje układ odpornościowy, dojrzewa układ pokarmowy i programuje się metabolizm. W tym czasie kształtują się także nawyki żywieniowe. Poprzez prawidłowe żywienie w okresie tego intensywnego rozwoju i wzrostu, rodzice mają realny wpływ na zdrowie dziecka teraz i w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Poradnik karmienia piersią</w:t>
      </w:r>
      <w:r>
        <w:rPr>
          <w:rFonts w:ascii="calibri" w:hAnsi="calibri" w:eastAsia="calibri" w:cs="calibri"/>
          <w:sz w:val="24"/>
          <w:szCs w:val="24"/>
        </w:rPr>
        <w:t xml:space="preserve"> według zaleceń PTGHiŻD to, po kampanii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„Mamo, razem damy radę nauczyć się karmienia piersią”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kolejna inicjatywa wspierająca karmienie naturalne realizowana przez edukacyjny program 1000 pierwszych dni dla zdrowia.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Poradnik </w:t>
      </w:r>
      <w:r>
        <w:rPr>
          <w:rFonts w:ascii="calibri" w:hAnsi="calibri" w:eastAsia="calibri" w:cs="calibri"/>
          <w:sz w:val="24"/>
          <w:szCs w:val="24"/>
        </w:rPr>
        <w:t xml:space="preserve">opracowała redaktor i mama czwórki dzieci – karmionych piersią - Aldona Mikulska, przy konsultacji z ekspertami z zakresu żywienia najmłodszych dzieci. Rozdział poświęcony diecie mamy karmiącej przygotowała dr inż. dietetyki Joanna Rachtan-Janicka.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Poradnik karmienia piersią to już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czwarta wartościowa publikacja, stworzona w ramach edukacyjnego programu „1000 pierwszych dni dla zdrowia”. </w:t>
      </w:r>
      <w:r>
        <w:rPr>
          <w:rFonts w:ascii="calibri" w:hAnsi="calibri" w:eastAsia="calibri" w:cs="calibri"/>
          <w:sz w:val="24"/>
          <w:szCs w:val="24"/>
        </w:rPr>
        <w:t xml:space="preserve">W lutym 2013 roku opublikowano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Poradnik żywienia dziecka w wieku od 1. do 3. roku życia</w:t>
      </w:r>
      <w:r>
        <w:rPr>
          <w:rFonts w:ascii="calibri" w:hAnsi="calibri" w:eastAsia="calibri" w:cs="calibri"/>
          <w:sz w:val="24"/>
          <w:szCs w:val="24"/>
        </w:rPr>
        <w:t xml:space="preserve">, w październiku 2013 roku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Poradnik żywienia kobiet w ciąży, </w:t>
      </w:r>
      <w:r>
        <w:rPr>
          <w:rFonts w:ascii="calibri" w:hAnsi="calibri" w:eastAsia="calibri" w:cs="calibri"/>
          <w:sz w:val="24"/>
          <w:szCs w:val="24"/>
        </w:rPr>
        <w:t xml:space="preserve">natomiast pod koniec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2014 roku </w:t>
      </w:r>
      <w:r>
        <w:rPr>
          <w:rFonts w:ascii="calibri" w:hAnsi="calibri" w:eastAsia="calibri" w:cs="calibri"/>
          <w:sz w:val="24"/>
          <w:szCs w:val="24"/>
        </w:rPr>
        <w:t xml:space="preserve">ukazał się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Poradnik 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ywienia niemowląt. Krok po kroku od narodzin do pierwszych urodzin.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Pełne wersje wszystkich poradników</w:t>
      </w:r>
      <w:r>
        <w:rPr>
          <w:rFonts w:ascii="calibri" w:hAnsi="calibri" w:eastAsia="calibri" w:cs="calibri"/>
          <w:sz w:val="24"/>
          <w:szCs w:val="24"/>
          <w:b/>
        </w:rPr>
        <w:t xml:space="preserve"> są dostępne na edukacyjnej</w:t>
      </w:r>
      <w:r>
        <w:rPr>
          <w:rFonts w:ascii="calibri" w:hAnsi="calibri" w:eastAsia="calibri" w:cs="calibri"/>
          <w:sz w:val="24"/>
          <w:szCs w:val="24"/>
        </w:rPr>
        <w:t xml:space="preserve"> platformie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www.1000dni.pl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Agata Prorok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Edukacyjny program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„1000 pierwszych dni dla zdrowia”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kom. 519 726 170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biuro@fundacjanutricia.pl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Barbara Krastiłow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Programu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„1000 pierwszych dni dla zdrowia”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kom: 517 477 236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1000dni@alertmedia.pl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Badanie przeprowadzone przez prof. Barbarę Królak-Olejnik oraz dr inż. Danutę Gajewską we współpracy z Fundacją NUTRICIA w latach 2014-2015 w 42 szpitalach, na łącznej grupie 1679 matek dzieci </w:t>
      </w:r>
      <w:r>
        <w:rPr>
          <w:rFonts w:ascii="calibri" w:hAnsi="calibri" w:eastAsia="calibri" w:cs="calibri"/>
          <w:sz w:val="24"/>
          <w:szCs w:val="24"/>
        </w:rPr>
        <w:t xml:space="preserve">do 12. miesiąca życia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na grupie 767 osób z personelu medycznego. Badanie obejmowało V etapów: ankiety w szpitalu dla matek i personelu medycznego, ankiety telefoniczne wśród matek dzieci po 2. miesiącu, po 4. miesiącu, po 6. miesiącu, po 12. miesiącu życia dziecka. W każdym kolejnym etapie uczestniczyły matki, które wcześniej deklarowały, iż nadal karmią piersią i wyraziły zgodę na dalszy udział w projekcie.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IV etap badania. Ankieta skierowana do 654 matek.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1000dni.biuroprasowe.pl/word/?hash=a0eda5872ebf1b8ce9cb2dc4152a40be&amp;id=21720&amp;typ=epr#_ftn1" TargetMode="External"/><Relationship Id="rId8" Type="http://schemas.openxmlformats.org/officeDocument/2006/relationships/hyperlink" Target="http://1000dni.biuroprasowe.pl/word/?hash=a0eda5872ebf1b8ce9cb2dc4152a40be&amp;id=21720&amp;typ=epr#_ftn2" TargetMode="External"/><Relationship Id="rId9" Type="http://schemas.openxmlformats.org/officeDocument/2006/relationships/hyperlink" Target="http://www.1000dni.pl/" TargetMode="External"/><Relationship Id="rId10" Type="http://schemas.openxmlformats.org/officeDocument/2006/relationships/hyperlink" Target="http://1000dni.biuroprasowe.pl/word/?hash=a0eda5872ebf1b8ce9cb2dc4152a40be&amp;id=21720&amp;typ=eprmailto:biuro@fundacjanutricia.pl" TargetMode="External"/><Relationship Id="rId11" Type="http://schemas.openxmlformats.org/officeDocument/2006/relationships/hyperlink" Target="http://1000dni.biuroprasowe.pl/word/?hash=a0eda5872ebf1b8ce9cb2dc4152a40be&amp;id=21720&amp;typ=eprmailto:1000dni@alertmedia.pl" TargetMode="External"/><Relationship Id="rId12" Type="http://schemas.openxmlformats.org/officeDocument/2006/relationships/hyperlink" Target="http://1000dni.biuroprasowe.pl/word/?hash=a0eda5872ebf1b8ce9cb2dc4152a40be&amp;id=21720&amp;typ=epr#_ftnref1" TargetMode="External"/><Relationship Id="rId13" Type="http://schemas.openxmlformats.org/officeDocument/2006/relationships/hyperlink" Target="http://1000dni.biuroprasowe.pl/word/?hash=a0eda5872ebf1b8ce9cb2dc4152a40be&amp;id=21720&amp;typ=epr#_ftnref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2026-11-02T17:32:14+01:00</dcterms:created>
  <dcterms:modified xsi:type="dcterms:W3CDTF">2026-11-02T17:32:14+01:00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